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3C" w:rsidRPr="008D3C08" w:rsidRDefault="007A5B9B" w:rsidP="008D3C08">
      <w:pPr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Na te</w:t>
      </w:r>
      <w:r w:rsidR="00D03F2B" w:rsidRPr="00DB5D3C">
        <w:rPr>
          <w:rFonts w:ascii="Times New Roman" w:hAnsi="Times New Roman" w:cs="Times New Roman"/>
          <w:sz w:val="24"/>
          <w:szCs w:val="24"/>
        </w:rPr>
        <w:t xml:space="preserve">melju članka </w:t>
      </w:r>
      <w:r w:rsidR="00DB5D3C" w:rsidRPr="00DB5D3C">
        <w:rPr>
          <w:rFonts w:ascii="Times New Roman" w:hAnsi="Times New Roman" w:cs="Times New Roman"/>
          <w:sz w:val="24"/>
          <w:szCs w:val="24"/>
        </w:rPr>
        <w:t>58</w:t>
      </w:r>
      <w:r w:rsidR="00D03F2B" w:rsidRPr="00DB5D3C">
        <w:rPr>
          <w:rFonts w:ascii="Times New Roman" w:hAnsi="Times New Roman" w:cs="Times New Roman"/>
          <w:sz w:val="24"/>
          <w:szCs w:val="24"/>
        </w:rPr>
        <w:t xml:space="preserve">. Statuta Osnovne škole </w:t>
      </w:r>
      <w:r w:rsidR="000F20BF" w:rsidRPr="00DB5D3C">
        <w:rPr>
          <w:rFonts w:ascii="Times New Roman" w:hAnsi="Times New Roman" w:cs="Times New Roman"/>
          <w:sz w:val="24"/>
          <w:szCs w:val="24"/>
        </w:rPr>
        <w:t>braće Radića</w:t>
      </w:r>
      <w:r w:rsidR="00D03F2B" w:rsidRPr="00DB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0BF" w:rsidRPr="00DB5D3C">
        <w:rPr>
          <w:rFonts w:ascii="Times New Roman" w:hAnsi="Times New Roman" w:cs="Times New Roman"/>
          <w:sz w:val="24"/>
          <w:szCs w:val="24"/>
        </w:rPr>
        <w:t>Bračević</w:t>
      </w:r>
      <w:proofErr w:type="spellEnd"/>
      <w:r w:rsidR="00D03F2B" w:rsidRPr="00DB5D3C">
        <w:rPr>
          <w:rFonts w:ascii="Times New Roman" w:hAnsi="Times New Roman" w:cs="Times New Roman"/>
          <w:sz w:val="24"/>
          <w:szCs w:val="24"/>
        </w:rPr>
        <w:t>,</w:t>
      </w:r>
      <w:r w:rsidRPr="00DB5D3C">
        <w:rPr>
          <w:rFonts w:ascii="Times New Roman" w:hAnsi="Times New Roman" w:cs="Times New Roman"/>
          <w:sz w:val="24"/>
          <w:szCs w:val="24"/>
        </w:rPr>
        <w:t xml:space="preserve"> a u svezi članka 52. Zakona o proračunu (NN, br. 87/08., 136/12. i 15/15.), </w:t>
      </w:r>
      <w:r w:rsidR="00D03F2B" w:rsidRPr="00DB5D3C">
        <w:rPr>
          <w:rFonts w:ascii="Times New Roman" w:hAnsi="Times New Roman" w:cs="Times New Roman"/>
          <w:sz w:val="24"/>
          <w:szCs w:val="24"/>
        </w:rPr>
        <w:t xml:space="preserve">članka 34. Zakona o fiskalnoj odgovornosti (NN, br. 111/18) i članka 7. Uredbe o sastavljanju  i predaji Izjave o fiskalne odgovornosti (NN, br. 95/19) </w:t>
      </w:r>
      <w:r w:rsidRPr="00DB5D3C">
        <w:rPr>
          <w:rFonts w:ascii="Times New Roman" w:hAnsi="Times New Roman" w:cs="Times New Roman"/>
          <w:sz w:val="24"/>
          <w:szCs w:val="24"/>
        </w:rPr>
        <w:t xml:space="preserve">Školski odbor Osnovne škole </w:t>
      </w:r>
      <w:r w:rsidR="000F20BF" w:rsidRPr="00DB5D3C">
        <w:rPr>
          <w:rFonts w:ascii="Times New Roman" w:hAnsi="Times New Roman" w:cs="Times New Roman"/>
          <w:sz w:val="24"/>
          <w:szCs w:val="24"/>
        </w:rPr>
        <w:t>braće Radića</w:t>
      </w:r>
      <w:r w:rsidRPr="00DB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0BF" w:rsidRPr="00DB5D3C">
        <w:rPr>
          <w:rFonts w:ascii="Times New Roman" w:hAnsi="Times New Roman" w:cs="Times New Roman"/>
          <w:sz w:val="24"/>
          <w:szCs w:val="24"/>
        </w:rPr>
        <w:t>Bračević</w:t>
      </w:r>
      <w:proofErr w:type="spellEnd"/>
      <w:r w:rsidR="000F20BF" w:rsidRPr="00DB5D3C">
        <w:rPr>
          <w:rFonts w:ascii="Times New Roman" w:hAnsi="Times New Roman" w:cs="Times New Roman"/>
          <w:sz w:val="24"/>
          <w:szCs w:val="24"/>
        </w:rPr>
        <w:t>,</w:t>
      </w:r>
      <w:r w:rsidR="00DB5D3C" w:rsidRPr="00DB5D3C">
        <w:rPr>
          <w:rFonts w:ascii="Times New Roman" w:hAnsi="Times New Roman" w:cs="Times New Roman"/>
          <w:sz w:val="24"/>
          <w:szCs w:val="24"/>
        </w:rPr>
        <w:t xml:space="preserve"> na prijedlog ravnatelja, </w:t>
      </w:r>
      <w:r w:rsidR="004D3377" w:rsidRPr="00DB5D3C">
        <w:rPr>
          <w:rFonts w:ascii="Times New Roman" w:hAnsi="Times New Roman" w:cs="Times New Roman"/>
          <w:sz w:val="24"/>
          <w:szCs w:val="24"/>
        </w:rPr>
        <w:t>na</w:t>
      </w:r>
      <w:r w:rsidR="008D3C08">
        <w:rPr>
          <w:rFonts w:ascii="Times New Roman" w:hAnsi="Times New Roman" w:cs="Times New Roman"/>
          <w:sz w:val="24"/>
          <w:szCs w:val="24"/>
        </w:rPr>
        <w:t xml:space="preserve"> 38.</w:t>
      </w:r>
      <w:r w:rsidR="004D3377" w:rsidRPr="00DB5D3C">
        <w:rPr>
          <w:rFonts w:ascii="Times New Roman" w:hAnsi="Times New Roman" w:cs="Times New Roman"/>
          <w:sz w:val="24"/>
          <w:szCs w:val="24"/>
        </w:rPr>
        <w:t xml:space="preserve"> </w:t>
      </w:r>
      <w:r w:rsidR="00036B75" w:rsidRPr="00DB5D3C">
        <w:rPr>
          <w:rFonts w:ascii="Times New Roman" w:hAnsi="Times New Roman" w:cs="Times New Roman"/>
          <w:sz w:val="24"/>
          <w:szCs w:val="24"/>
        </w:rPr>
        <w:t>sjed</w:t>
      </w:r>
      <w:r w:rsidR="00236D91" w:rsidRPr="00DB5D3C">
        <w:rPr>
          <w:rFonts w:ascii="Times New Roman" w:hAnsi="Times New Roman" w:cs="Times New Roman"/>
          <w:sz w:val="24"/>
          <w:szCs w:val="24"/>
        </w:rPr>
        <w:t xml:space="preserve">nici, održanoj </w:t>
      </w:r>
      <w:r w:rsidR="008D3C08">
        <w:rPr>
          <w:rFonts w:ascii="Times New Roman" w:hAnsi="Times New Roman" w:cs="Times New Roman"/>
          <w:sz w:val="24"/>
          <w:szCs w:val="24"/>
        </w:rPr>
        <w:t xml:space="preserve">28. travnja </w:t>
      </w:r>
      <w:r w:rsidR="00DB5D3C">
        <w:rPr>
          <w:rFonts w:ascii="Times New Roman" w:hAnsi="Times New Roman" w:cs="Times New Roman"/>
          <w:sz w:val="24"/>
          <w:szCs w:val="24"/>
        </w:rPr>
        <w:t xml:space="preserve">2021. </w:t>
      </w:r>
      <w:r w:rsidRPr="00DB5D3C">
        <w:rPr>
          <w:rFonts w:ascii="Times New Roman" w:hAnsi="Times New Roman" w:cs="Times New Roman"/>
          <w:sz w:val="24"/>
          <w:szCs w:val="24"/>
        </w:rPr>
        <w:t xml:space="preserve">godine, donosi </w:t>
      </w:r>
    </w:p>
    <w:p w:rsidR="00DB5D3C" w:rsidRPr="008D3C08" w:rsidRDefault="007A5B9B" w:rsidP="008D3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3C">
        <w:rPr>
          <w:rFonts w:ascii="Times New Roman" w:hAnsi="Times New Roman" w:cs="Times New Roman"/>
          <w:b/>
          <w:sz w:val="28"/>
          <w:szCs w:val="28"/>
        </w:rPr>
        <w:t>PRAVILNIK O STJECANJU I NAČINU KORIŠTENJA VLASTITIH PRIHODA</w:t>
      </w:r>
    </w:p>
    <w:p w:rsidR="007A5B9B" w:rsidRPr="00DB5D3C" w:rsidRDefault="007A5B9B" w:rsidP="007A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Članak 1.</w:t>
      </w:r>
    </w:p>
    <w:p w:rsidR="00DB5D3C" w:rsidRDefault="007A5B9B" w:rsidP="00DB5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Ovim Pravilnikom uređuju se mjerila i način korištenja vlastitih prihoda koje ostvaruje Osnovna š</w:t>
      </w:r>
      <w:r w:rsidR="00D03F2B" w:rsidRPr="00DB5D3C">
        <w:rPr>
          <w:rFonts w:ascii="Times New Roman" w:hAnsi="Times New Roman" w:cs="Times New Roman"/>
          <w:sz w:val="24"/>
          <w:szCs w:val="24"/>
        </w:rPr>
        <w:t xml:space="preserve">kola </w:t>
      </w:r>
      <w:r w:rsidR="000F20BF" w:rsidRPr="00DB5D3C">
        <w:rPr>
          <w:rFonts w:ascii="Times New Roman" w:hAnsi="Times New Roman" w:cs="Times New Roman"/>
          <w:sz w:val="24"/>
          <w:szCs w:val="24"/>
        </w:rPr>
        <w:t>braće Radića</w:t>
      </w:r>
      <w:r w:rsidR="00D03F2B" w:rsidRPr="00DB5D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0BF" w:rsidRPr="00DB5D3C">
        <w:rPr>
          <w:rFonts w:ascii="Times New Roman" w:hAnsi="Times New Roman" w:cs="Times New Roman"/>
          <w:sz w:val="24"/>
          <w:szCs w:val="24"/>
        </w:rPr>
        <w:t>Bračević</w:t>
      </w:r>
      <w:proofErr w:type="spellEnd"/>
      <w:r w:rsidRPr="00DB5D3C">
        <w:rPr>
          <w:rFonts w:ascii="Times New Roman" w:hAnsi="Times New Roman" w:cs="Times New Roman"/>
          <w:sz w:val="24"/>
          <w:szCs w:val="24"/>
        </w:rPr>
        <w:t xml:space="preserve">,  (u daljnjem tekstu: Škola). </w:t>
      </w:r>
    </w:p>
    <w:p w:rsidR="00DB5D3C" w:rsidRDefault="007A5B9B" w:rsidP="00DB5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Odredbe ovog Pravilnika ne odnose se na sredstva državnog proračuna koje doznačuje ministarstvo nadležno za znanost i obrazovanje sukladno odredbama zakona i propisa </w:t>
      </w:r>
      <w:r w:rsidR="005929F8" w:rsidRPr="00DB5D3C">
        <w:rPr>
          <w:rFonts w:ascii="Times New Roman" w:hAnsi="Times New Roman" w:cs="Times New Roman"/>
          <w:sz w:val="24"/>
          <w:szCs w:val="24"/>
        </w:rPr>
        <w:t>kojima se uređuje osnovnoškolsko</w:t>
      </w:r>
      <w:r w:rsidRPr="00DB5D3C">
        <w:rPr>
          <w:rFonts w:ascii="Times New Roman" w:hAnsi="Times New Roman" w:cs="Times New Roman"/>
          <w:sz w:val="24"/>
          <w:szCs w:val="24"/>
        </w:rPr>
        <w:t xml:space="preserve"> obrazovanje, županije, namjenske prihode od sufinanciranja, odnosno prihode dobivene putem provedbe nacionalnih i EU projekata. </w:t>
      </w:r>
    </w:p>
    <w:p w:rsidR="00DB5D3C" w:rsidRDefault="00DB5D3C" w:rsidP="00DB5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B9B" w:rsidRPr="00DB5D3C" w:rsidRDefault="007A5B9B" w:rsidP="007A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Članak 2.</w:t>
      </w:r>
    </w:p>
    <w:p w:rsidR="00357841" w:rsidRPr="00DB5D3C" w:rsidRDefault="00445685" w:rsidP="007A5B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 </w:t>
      </w:r>
      <w:r w:rsidR="007A5B9B" w:rsidRPr="00DB5D3C">
        <w:rPr>
          <w:rFonts w:ascii="Times New Roman" w:hAnsi="Times New Roman" w:cs="Times New Roman"/>
          <w:sz w:val="24"/>
          <w:szCs w:val="24"/>
        </w:rPr>
        <w:t>Škola</w:t>
      </w:r>
      <w:r w:rsidR="001A0733" w:rsidRPr="00DB5D3C">
        <w:rPr>
          <w:rFonts w:ascii="Times New Roman" w:hAnsi="Times New Roman" w:cs="Times New Roman"/>
          <w:sz w:val="24"/>
          <w:szCs w:val="24"/>
        </w:rPr>
        <w:t xml:space="preserve"> može ostvariti vlastite prihode</w:t>
      </w:r>
      <w:r w:rsidR="007A5B9B" w:rsidRPr="00DB5D3C">
        <w:rPr>
          <w:rFonts w:ascii="Times New Roman" w:hAnsi="Times New Roman" w:cs="Times New Roman"/>
          <w:sz w:val="24"/>
          <w:szCs w:val="24"/>
        </w:rPr>
        <w:t xml:space="preserve"> </w:t>
      </w:r>
      <w:r w:rsidR="001A0733" w:rsidRPr="00DB5D3C">
        <w:rPr>
          <w:rFonts w:ascii="Times New Roman" w:hAnsi="Times New Roman" w:cs="Times New Roman"/>
          <w:sz w:val="24"/>
          <w:szCs w:val="24"/>
        </w:rPr>
        <w:t>od:</w:t>
      </w:r>
    </w:p>
    <w:p w:rsidR="001A0733" w:rsidRPr="00DB5D3C" w:rsidRDefault="007A5B9B" w:rsidP="001A073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od najma učioničkog i drugog prostora</w:t>
      </w:r>
      <w:r w:rsidR="00180BCA" w:rsidRPr="00DB5D3C">
        <w:rPr>
          <w:rFonts w:ascii="Times New Roman" w:hAnsi="Times New Roman" w:cs="Times New Roman"/>
          <w:sz w:val="24"/>
          <w:szCs w:val="24"/>
        </w:rPr>
        <w:t>,</w:t>
      </w:r>
    </w:p>
    <w:p w:rsidR="001A0733" w:rsidRPr="00DB5D3C" w:rsidRDefault="001A0733" w:rsidP="001A073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donacija</w:t>
      </w:r>
      <w:r w:rsidR="00180BCA" w:rsidRPr="00DB5D3C">
        <w:rPr>
          <w:rFonts w:ascii="Times New Roman" w:hAnsi="Times New Roman" w:cs="Times New Roman"/>
          <w:sz w:val="24"/>
          <w:szCs w:val="24"/>
        </w:rPr>
        <w:t>,</w:t>
      </w:r>
    </w:p>
    <w:p w:rsidR="001A0733" w:rsidRPr="00DB5D3C" w:rsidRDefault="001A0733" w:rsidP="001A073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financijske imovine (kamate na depozite po viđenju)</w:t>
      </w:r>
      <w:r w:rsidR="00180BCA" w:rsidRPr="00DB5D3C">
        <w:rPr>
          <w:rFonts w:ascii="Times New Roman" w:hAnsi="Times New Roman" w:cs="Times New Roman"/>
          <w:sz w:val="24"/>
          <w:szCs w:val="24"/>
        </w:rPr>
        <w:t>,</w:t>
      </w:r>
    </w:p>
    <w:p w:rsidR="001A0733" w:rsidRPr="00DB5D3C" w:rsidRDefault="001A0733" w:rsidP="001A073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izdavanje dokumentacije</w:t>
      </w:r>
      <w:r w:rsidR="00D824AA">
        <w:rPr>
          <w:rFonts w:ascii="Times New Roman" w:hAnsi="Times New Roman" w:cs="Times New Roman"/>
          <w:sz w:val="24"/>
          <w:szCs w:val="24"/>
        </w:rPr>
        <w:t>,</w:t>
      </w:r>
    </w:p>
    <w:p w:rsidR="00C9138A" w:rsidRPr="00D824AA" w:rsidRDefault="00357841" w:rsidP="00D824AA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ostalo u skladu sa zakonskim  propisima</w:t>
      </w:r>
      <w:r w:rsidR="00D824AA">
        <w:rPr>
          <w:rFonts w:ascii="Times New Roman" w:hAnsi="Times New Roman" w:cs="Times New Roman"/>
          <w:sz w:val="24"/>
          <w:szCs w:val="24"/>
        </w:rPr>
        <w:t>.</w:t>
      </w:r>
    </w:p>
    <w:p w:rsidR="007F6A28" w:rsidRPr="00DB5D3C" w:rsidRDefault="007F6A28" w:rsidP="007F6A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Odlukom o uvjetima i postupku za davanje u zakup prostora i opreme školskih ustanova Splitsko-dalmatinske županije utvrđeni su uvjeti pod kojim osnovne škole, čiji osnivač je Splitsko-dalmatinska županija, mogu davati u zakup prostor i opremu školskih ustanova.</w:t>
      </w:r>
    </w:p>
    <w:p w:rsidR="007A5B9B" w:rsidRPr="00DB5D3C" w:rsidRDefault="007A5B9B" w:rsidP="007A5B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Škola je dužna vlastite prihode evidentirati sukladno propisima kojima je uređeno proračunsko računovodstvo.</w:t>
      </w:r>
    </w:p>
    <w:p w:rsidR="007A5B9B" w:rsidRPr="00DB5D3C" w:rsidRDefault="007A5B9B" w:rsidP="007A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Članak 3.</w:t>
      </w:r>
    </w:p>
    <w:p w:rsidR="007A5B9B" w:rsidRPr="00DB5D3C" w:rsidRDefault="007A5B9B" w:rsidP="00180B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Vlastiti prihodi iz članka 2. ovoga Pravilnika koriste se za podmirenje rashoda povezanih s obavljanjem djelatnosti od kojih se ostvaruju vlastiti prihodi, i to ponajprije za:</w:t>
      </w:r>
    </w:p>
    <w:p w:rsidR="00D824AA" w:rsidRDefault="007A5B9B" w:rsidP="00D82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-  materijalno –financijskih rashoda Škole nastalih realizacijom programa i aktivnosti  temeljem </w:t>
      </w:r>
      <w:r w:rsidR="00D82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9B" w:rsidRPr="00DB5D3C" w:rsidRDefault="00D824AA" w:rsidP="00D824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5B9B" w:rsidRPr="00DB5D3C">
        <w:rPr>
          <w:rFonts w:ascii="Times New Roman" w:hAnsi="Times New Roman" w:cs="Times New Roman"/>
          <w:sz w:val="24"/>
          <w:szCs w:val="24"/>
        </w:rPr>
        <w:t>kojih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CA" w:rsidRPr="00DB5D3C">
        <w:rPr>
          <w:rFonts w:ascii="Times New Roman" w:hAnsi="Times New Roman" w:cs="Times New Roman"/>
          <w:sz w:val="24"/>
          <w:szCs w:val="24"/>
        </w:rPr>
        <w:t>su vlastiti prihodi ostvareni,</w:t>
      </w:r>
    </w:p>
    <w:p w:rsidR="007A5B9B" w:rsidRPr="00DB5D3C" w:rsidRDefault="007A5B9B" w:rsidP="0018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-</w:t>
      </w:r>
      <w:r w:rsidR="00D824AA">
        <w:rPr>
          <w:rFonts w:ascii="Times New Roman" w:hAnsi="Times New Roman" w:cs="Times New Roman"/>
          <w:sz w:val="24"/>
          <w:szCs w:val="24"/>
        </w:rPr>
        <w:t xml:space="preserve">  </w:t>
      </w:r>
      <w:r w:rsidRPr="00DB5D3C">
        <w:rPr>
          <w:rFonts w:ascii="Times New Roman" w:hAnsi="Times New Roman" w:cs="Times New Roman"/>
          <w:sz w:val="24"/>
          <w:szCs w:val="24"/>
        </w:rPr>
        <w:t>troškova za podizanje razine učeničkog standarda kupnjom razne opreme</w:t>
      </w:r>
      <w:r w:rsidR="00180BCA" w:rsidRPr="00DB5D3C">
        <w:rPr>
          <w:rFonts w:ascii="Times New Roman" w:hAnsi="Times New Roman" w:cs="Times New Roman"/>
          <w:sz w:val="24"/>
          <w:szCs w:val="24"/>
        </w:rPr>
        <w:t>,</w:t>
      </w:r>
    </w:p>
    <w:p w:rsidR="007A5B9B" w:rsidRPr="00DB5D3C" w:rsidRDefault="007A5B9B" w:rsidP="0018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-</w:t>
      </w:r>
      <w:r w:rsidR="00D824AA">
        <w:rPr>
          <w:rFonts w:ascii="Times New Roman" w:hAnsi="Times New Roman" w:cs="Times New Roman"/>
          <w:sz w:val="24"/>
          <w:szCs w:val="24"/>
        </w:rPr>
        <w:t xml:space="preserve">  </w:t>
      </w:r>
      <w:r w:rsidRPr="00DB5D3C">
        <w:rPr>
          <w:rFonts w:ascii="Times New Roman" w:hAnsi="Times New Roman" w:cs="Times New Roman"/>
          <w:sz w:val="24"/>
          <w:szCs w:val="24"/>
        </w:rPr>
        <w:t>nagrade učenicima za postignute rez</w:t>
      </w:r>
      <w:r w:rsidR="00180BCA" w:rsidRPr="00DB5D3C">
        <w:rPr>
          <w:rFonts w:ascii="Times New Roman" w:hAnsi="Times New Roman" w:cs="Times New Roman"/>
          <w:sz w:val="24"/>
          <w:szCs w:val="24"/>
        </w:rPr>
        <w:t>ultate sukladno posebnoj Odluci,</w:t>
      </w:r>
    </w:p>
    <w:p w:rsidR="007A5B9B" w:rsidRPr="00DB5D3C" w:rsidRDefault="007A5B9B" w:rsidP="0018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-</w:t>
      </w:r>
      <w:r w:rsidR="00D824AA">
        <w:rPr>
          <w:rFonts w:ascii="Times New Roman" w:hAnsi="Times New Roman" w:cs="Times New Roman"/>
          <w:sz w:val="24"/>
          <w:szCs w:val="24"/>
        </w:rPr>
        <w:t xml:space="preserve">  </w:t>
      </w:r>
      <w:r w:rsidRPr="00DB5D3C">
        <w:rPr>
          <w:rFonts w:ascii="Times New Roman" w:hAnsi="Times New Roman" w:cs="Times New Roman"/>
          <w:sz w:val="24"/>
          <w:szCs w:val="24"/>
        </w:rPr>
        <w:t>troškovi seminara i stručnih usavršavanja radnika</w:t>
      </w:r>
      <w:r w:rsidR="00180BCA" w:rsidRPr="00DB5D3C">
        <w:rPr>
          <w:rFonts w:ascii="Times New Roman" w:hAnsi="Times New Roman" w:cs="Times New Roman"/>
          <w:sz w:val="24"/>
          <w:szCs w:val="24"/>
        </w:rPr>
        <w:t>,</w:t>
      </w:r>
    </w:p>
    <w:p w:rsidR="007A5B9B" w:rsidRPr="00DB5D3C" w:rsidRDefault="007A5B9B" w:rsidP="0018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-</w:t>
      </w:r>
      <w:r w:rsidR="00D824AA">
        <w:rPr>
          <w:rFonts w:ascii="Times New Roman" w:hAnsi="Times New Roman" w:cs="Times New Roman"/>
          <w:sz w:val="24"/>
          <w:szCs w:val="24"/>
        </w:rPr>
        <w:t xml:space="preserve">  </w:t>
      </w:r>
      <w:r w:rsidRPr="00DB5D3C">
        <w:rPr>
          <w:rFonts w:ascii="Times New Roman" w:hAnsi="Times New Roman" w:cs="Times New Roman"/>
          <w:sz w:val="24"/>
          <w:szCs w:val="24"/>
        </w:rPr>
        <w:t>nagrade zaposlenicima  za radne rez</w:t>
      </w:r>
      <w:r w:rsidR="00180BCA" w:rsidRPr="00DB5D3C">
        <w:rPr>
          <w:rFonts w:ascii="Times New Roman" w:hAnsi="Times New Roman" w:cs="Times New Roman"/>
          <w:sz w:val="24"/>
          <w:szCs w:val="24"/>
        </w:rPr>
        <w:t>ultate sukladno posebnoj Odluci,</w:t>
      </w:r>
    </w:p>
    <w:p w:rsidR="00D03F2B" w:rsidRPr="00DB5D3C" w:rsidRDefault="007A5B9B" w:rsidP="0018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-</w:t>
      </w:r>
      <w:r w:rsidR="00D824AA">
        <w:rPr>
          <w:rFonts w:ascii="Times New Roman" w:hAnsi="Times New Roman" w:cs="Times New Roman"/>
          <w:sz w:val="24"/>
          <w:szCs w:val="24"/>
        </w:rPr>
        <w:t xml:space="preserve"> </w:t>
      </w:r>
      <w:r w:rsidR="00D03F2B" w:rsidRPr="00DB5D3C">
        <w:rPr>
          <w:rFonts w:ascii="Times New Roman" w:hAnsi="Times New Roman" w:cs="Times New Roman"/>
          <w:sz w:val="24"/>
          <w:szCs w:val="24"/>
        </w:rPr>
        <w:t xml:space="preserve"> podmirenje materijalnih rashoda nastalih obavljanjem djelatnosti Škole</w:t>
      </w:r>
      <w:r w:rsidRPr="00DB5D3C">
        <w:rPr>
          <w:rFonts w:ascii="Times New Roman" w:hAnsi="Times New Roman" w:cs="Times New Roman"/>
          <w:sz w:val="24"/>
          <w:szCs w:val="24"/>
        </w:rPr>
        <w:t xml:space="preserve">  tj. oni troškovi  za koje nisu dostatni prihodi od Osnivača.</w:t>
      </w:r>
    </w:p>
    <w:p w:rsidR="00DB5D3C" w:rsidRDefault="007A5B9B" w:rsidP="0018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Iznosi ostvarenih vlastitih prihoda koji preostanu nakon podmirenja rashoda iz stavka 1. ovog članka koriste se kao sredstva za obavljanje redovne djelatnosti i pobolj</w:t>
      </w:r>
      <w:r w:rsidR="00D03F2B" w:rsidRPr="00DB5D3C">
        <w:rPr>
          <w:rFonts w:ascii="Times New Roman" w:hAnsi="Times New Roman" w:cs="Times New Roman"/>
          <w:sz w:val="24"/>
          <w:szCs w:val="24"/>
        </w:rPr>
        <w:t xml:space="preserve">šanje standarda osnovnoškolskog </w:t>
      </w:r>
      <w:r w:rsidR="00AB48A6" w:rsidRPr="00DB5D3C">
        <w:rPr>
          <w:rFonts w:ascii="Times New Roman" w:hAnsi="Times New Roman" w:cs="Times New Roman"/>
          <w:sz w:val="24"/>
          <w:szCs w:val="24"/>
        </w:rPr>
        <w:t>obrazovanja</w:t>
      </w:r>
      <w:r w:rsidRPr="00DB5D3C">
        <w:rPr>
          <w:rFonts w:ascii="Times New Roman" w:hAnsi="Times New Roman" w:cs="Times New Roman"/>
          <w:sz w:val="24"/>
          <w:szCs w:val="24"/>
        </w:rPr>
        <w:t xml:space="preserve"> te za podmirenje tekućih i kapitalnih rashoda. </w:t>
      </w:r>
    </w:p>
    <w:p w:rsidR="00DB5D3C" w:rsidRDefault="007A5B9B" w:rsidP="0018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O načinu korištenja sredstava iz stavka 1. ovog članka odlučuje ravnatelj Škole prema odredbama Statuta. </w:t>
      </w:r>
    </w:p>
    <w:p w:rsidR="007A5B9B" w:rsidRDefault="007A5B9B" w:rsidP="0018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U slučaju potrebe za hitnim ili nepredviđenim troškovima, na prijedlog ravnatelja, Školski odbor može posebnom odlukom rasporediti vlastite prihode na način različit od onoga koji je određen stavkom 1. i stavkom 2. ovog članka. </w:t>
      </w:r>
    </w:p>
    <w:p w:rsidR="00DB5D3C" w:rsidRPr="00DB5D3C" w:rsidRDefault="00DB5D3C" w:rsidP="00180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9B" w:rsidRPr="00DB5D3C" w:rsidRDefault="007A5B9B" w:rsidP="007A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Članak 4.</w:t>
      </w:r>
    </w:p>
    <w:p w:rsidR="004D3377" w:rsidRPr="00DB5D3C" w:rsidRDefault="007A5B9B" w:rsidP="00AB48A6">
      <w:pPr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Vlastiti prihodi prikupljeni tijekom jedne kalendarske godine koji se ne utroše za podmirenje troškova iz članka 3. ovoga Pravilnika nastalih u toj kalendarskoj godini, rasporedit će se u pričuvu ili će se prebaciti u sljedeću kalendarsku godinu za podmirenje iste vrste troškova za koje su inicijalno bili namijenjeni. </w:t>
      </w:r>
    </w:p>
    <w:p w:rsidR="007A5B9B" w:rsidRPr="00DB5D3C" w:rsidRDefault="007A5B9B" w:rsidP="007A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Članak 5.</w:t>
      </w:r>
    </w:p>
    <w:p w:rsidR="00DB5D3C" w:rsidRDefault="007A5B9B" w:rsidP="00DB5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Na prijedlog ravnatelja, Školski odbor će svake kalendarske godine najkasnije do 31. prosinca donijeti Financijski plan u kojem će biti navedena visina očekivanih vlastitih prihoda u narednoj kalendarskoj godine te pregled očekivanog utroška vlastitih prihoda po pojedinim kategorijama trošk</w:t>
      </w:r>
      <w:r w:rsidR="00357841" w:rsidRPr="00DB5D3C">
        <w:rPr>
          <w:rFonts w:ascii="Times New Roman" w:hAnsi="Times New Roman" w:cs="Times New Roman"/>
          <w:sz w:val="24"/>
          <w:szCs w:val="24"/>
        </w:rPr>
        <w:t xml:space="preserve">ova. </w:t>
      </w:r>
    </w:p>
    <w:p w:rsidR="00DB5D3C" w:rsidRDefault="00357841" w:rsidP="00DB5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Ravnatelj će svake godine, </w:t>
      </w:r>
      <w:r w:rsidR="00B957A6" w:rsidRPr="00DB5D3C">
        <w:rPr>
          <w:rFonts w:ascii="Times New Roman" w:hAnsi="Times New Roman" w:cs="Times New Roman"/>
          <w:sz w:val="24"/>
          <w:szCs w:val="24"/>
        </w:rPr>
        <w:t>u sklopu Izvještaja o izvršenju financijskog plana</w:t>
      </w:r>
      <w:r w:rsidR="007A5B9B" w:rsidRPr="00DB5D3C">
        <w:rPr>
          <w:rFonts w:ascii="Times New Roman" w:hAnsi="Times New Roman" w:cs="Times New Roman"/>
          <w:sz w:val="24"/>
          <w:szCs w:val="24"/>
        </w:rPr>
        <w:t xml:space="preserve"> za prethodnu godinu, podnijeti Školskom odboru izviješće o ostvarenim vlastitim prihodima i o trošenju sredstava iz vlastitih prihoda u prethodnoj kalendarskoj godini. </w:t>
      </w:r>
    </w:p>
    <w:p w:rsidR="007A5B9B" w:rsidRPr="00DB5D3C" w:rsidRDefault="007A5B9B" w:rsidP="00DB5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Ako je došlo do odstupanja u trošenju vlastitih prihoda u prethodnoj kalendarskoj godini predviđenog člankom 3. ovog Pravilnika, ravnatelj Škole obavijestit će Školski odbor o uzrocima odstupanja i mjerama za otklanjanje uzroka koje su dovele do tog odstupanja. </w:t>
      </w:r>
    </w:p>
    <w:p w:rsidR="00DB5D3C" w:rsidRDefault="00DB5D3C" w:rsidP="007A5B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5B9B" w:rsidRPr="00DB5D3C" w:rsidRDefault="007A5B9B" w:rsidP="007A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Članak 6.</w:t>
      </w:r>
    </w:p>
    <w:p w:rsidR="007A5B9B" w:rsidRPr="00DB5D3C" w:rsidRDefault="007A5B9B">
      <w:pPr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A625F6">
        <w:rPr>
          <w:rFonts w:ascii="Times New Roman" w:hAnsi="Times New Roman" w:cs="Times New Roman"/>
          <w:sz w:val="24"/>
          <w:szCs w:val="24"/>
        </w:rPr>
        <w:t xml:space="preserve">osmoga dana od dana objave na oglasnoj ploči Škole i </w:t>
      </w:r>
      <w:r w:rsidRPr="00DB5D3C">
        <w:rPr>
          <w:rFonts w:ascii="Times New Roman" w:hAnsi="Times New Roman" w:cs="Times New Roman"/>
          <w:sz w:val="24"/>
          <w:szCs w:val="24"/>
        </w:rPr>
        <w:t>bit će objavljen mrežnoj stranici Škole.</w:t>
      </w:r>
    </w:p>
    <w:p w:rsidR="00DB5D3C" w:rsidRDefault="00DB5D3C" w:rsidP="007A5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B9B" w:rsidRPr="00DB5D3C" w:rsidRDefault="00D03F2B" w:rsidP="007A5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KLASA: </w:t>
      </w:r>
      <w:r w:rsidR="00CE1486" w:rsidRPr="00DB5D3C">
        <w:rPr>
          <w:rFonts w:ascii="Times New Roman" w:hAnsi="Times New Roman" w:cs="Times New Roman"/>
          <w:sz w:val="24"/>
          <w:szCs w:val="24"/>
        </w:rPr>
        <w:t xml:space="preserve"> </w:t>
      </w:r>
      <w:r w:rsidR="008D3C08">
        <w:rPr>
          <w:rFonts w:ascii="Times New Roman" w:hAnsi="Times New Roman" w:cs="Times New Roman"/>
          <w:sz w:val="24"/>
          <w:szCs w:val="24"/>
        </w:rPr>
        <w:t>011-01/21-01/01</w:t>
      </w:r>
    </w:p>
    <w:p w:rsidR="007A5B9B" w:rsidRPr="00DB5D3C" w:rsidRDefault="007A5B9B" w:rsidP="007A5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URBR</w:t>
      </w:r>
      <w:r w:rsidR="00D03F2B" w:rsidRPr="00DB5D3C">
        <w:rPr>
          <w:rFonts w:ascii="Times New Roman" w:hAnsi="Times New Roman" w:cs="Times New Roman"/>
          <w:sz w:val="24"/>
          <w:szCs w:val="24"/>
        </w:rPr>
        <w:t>OJ:</w:t>
      </w:r>
      <w:r w:rsidR="00CE1486" w:rsidRPr="00DB5D3C">
        <w:rPr>
          <w:rFonts w:ascii="Times New Roman" w:hAnsi="Times New Roman" w:cs="Times New Roman"/>
          <w:sz w:val="24"/>
          <w:szCs w:val="24"/>
        </w:rPr>
        <w:t xml:space="preserve"> </w:t>
      </w:r>
      <w:r w:rsidR="008D3C08">
        <w:rPr>
          <w:rFonts w:ascii="Times New Roman" w:hAnsi="Times New Roman" w:cs="Times New Roman"/>
          <w:sz w:val="24"/>
          <w:szCs w:val="24"/>
        </w:rPr>
        <w:t>2180-16-05-21-01</w:t>
      </w:r>
      <w:r w:rsidR="00D03F2B" w:rsidRPr="00DB5D3C">
        <w:rPr>
          <w:rFonts w:ascii="Times New Roman" w:hAnsi="Times New Roman" w:cs="Times New Roman"/>
          <w:sz w:val="24"/>
          <w:szCs w:val="24"/>
        </w:rPr>
        <w:t xml:space="preserve"> </w:t>
      </w:r>
      <w:r w:rsidRPr="00DB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B9B" w:rsidRPr="00DB5D3C" w:rsidRDefault="00CE1486" w:rsidP="007A5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B5D3C">
        <w:rPr>
          <w:rFonts w:ascii="Times New Roman" w:hAnsi="Times New Roman" w:cs="Times New Roman"/>
          <w:sz w:val="24"/>
          <w:szCs w:val="24"/>
        </w:rPr>
        <w:t>Bračeviću</w:t>
      </w:r>
      <w:proofErr w:type="spellEnd"/>
      <w:r w:rsidR="008D3C08">
        <w:rPr>
          <w:rFonts w:ascii="Times New Roman" w:hAnsi="Times New Roman" w:cs="Times New Roman"/>
          <w:sz w:val="24"/>
          <w:szCs w:val="24"/>
        </w:rPr>
        <w:t xml:space="preserve"> 28. travnja 2021. </w:t>
      </w:r>
      <w:r w:rsidRPr="00DB5D3C">
        <w:rPr>
          <w:rFonts w:ascii="Times New Roman" w:hAnsi="Times New Roman" w:cs="Times New Roman"/>
          <w:sz w:val="24"/>
          <w:szCs w:val="24"/>
        </w:rPr>
        <w:t>godine</w:t>
      </w:r>
    </w:p>
    <w:p w:rsidR="007A5B9B" w:rsidRPr="00DB5D3C" w:rsidRDefault="007A5B9B">
      <w:pPr>
        <w:rPr>
          <w:rFonts w:ascii="Times New Roman" w:hAnsi="Times New Roman" w:cs="Times New Roman"/>
          <w:sz w:val="24"/>
          <w:szCs w:val="24"/>
        </w:rPr>
      </w:pPr>
    </w:p>
    <w:p w:rsidR="007A5B9B" w:rsidRPr="00DB5D3C" w:rsidRDefault="00357841" w:rsidP="007A5B9B">
      <w:pPr>
        <w:jc w:val="right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Predsjednica</w:t>
      </w:r>
      <w:r w:rsidR="007A5B9B" w:rsidRPr="00DB5D3C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0406F5" w:rsidRDefault="000406F5" w:rsidP="007A5B9B">
      <w:pPr>
        <w:jc w:val="right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625F6" w:rsidRPr="00DB5D3C" w:rsidRDefault="008D3C08" w:rsidP="008D3C08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Miljević</w:t>
      </w:r>
      <w:proofErr w:type="spellEnd"/>
    </w:p>
    <w:p w:rsidR="008D3C08" w:rsidRDefault="008D3C08" w:rsidP="00A62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5F6" w:rsidRDefault="00A625F6" w:rsidP="00A625F6">
      <w:pPr>
        <w:jc w:val="both"/>
        <w:rPr>
          <w:rFonts w:ascii="Times New Roman" w:hAnsi="Times New Roman" w:cs="Times New Roman"/>
          <w:sz w:val="24"/>
          <w:szCs w:val="24"/>
        </w:rPr>
      </w:pPr>
      <w:r w:rsidRPr="00A625F6">
        <w:rPr>
          <w:rFonts w:ascii="Times New Roman" w:hAnsi="Times New Roman" w:cs="Times New Roman"/>
          <w:sz w:val="24"/>
          <w:szCs w:val="24"/>
        </w:rPr>
        <w:t>Ovaj Pravilnik objavljen je na oglasnoj ploči Škole  dana</w:t>
      </w:r>
      <w:r w:rsidR="008D3C08">
        <w:rPr>
          <w:rFonts w:ascii="Times New Roman" w:hAnsi="Times New Roman" w:cs="Times New Roman"/>
          <w:sz w:val="24"/>
          <w:szCs w:val="24"/>
        </w:rPr>
        <w:t xml:space="preserve"> 28. travnja 2021.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A625F6">
        <w:rPr>
          <w:rFonts w:ascii="Times New Roman" w:hAnsi="Times New Roman" w:cs="Times New Roman"/>
          <w:sz w:val="24"/>
          <w:szCs w:val="24"/>
        </w:rPr>
        <w:t>, a stupa na snagu dana</w:t>
      </w:r>
      <w:r w:rsidR="008D3C08">
        <w:rPr>
          <w:rFonts w:ascii="Times New Roman" w:hAnsi="Times New Roman" w:cs="Times New Roman"/>
          <w:sz w:val="24"/>
          <w:szCs w:val="24"/>
        </w:rPr>
        <w:t xml:space="preserve"> 06. svibnja 2021. 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:rsidR="008D3C08" w:rsidRPr="00DB5D3C" w:rsidRDefault="008D3C08" w:rsidP="008D3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KLASA:  </w:t>
      </w:r>
      <w:r>
        <w:rPr>
          <w:rFonts w:ascii="Times New Roman" w:hAnsi="Times New Roman" w:cs="Times New Roman"/>
          <w:sz w:val="24"/>
          <w:szCs w:val="24"/>
        </w:rPr>
        <w:t>011-03/21-01/01</w:t>
      </w:r>
    </w:p>
    <w:p w:rsidR="008D3C08" w:rsidRPr="00DB5D3C" w:rsidRDefault="008D3C08" w:rsidP="008D3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URBROJ: </w:t>
      </w:r>
      <w:r w:rsidR="00DB4EFE">
        <w:rPr>
          <w:rFonts w:ascii="Times New Roman" w:hAnsi="Times New Roman" w:cs="Times New Roman"/>
          <w:sz w:val="24"/>
          <w:szCs w:val="24"/>
        </w:rPr>
        <w:t>2180-16-01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-21-01</w:t>
      </w:r>
      <w:r w:rsidRPr="00DB5D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C08" w:rsidRDefault="008D3C08" w:rsidP="008D3C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D3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B5D3C">
        <w:rPr>
          <w:rFonts w:ascii="Times New Roman" w:hAnsi="Times New Roman" w:cs="Times New Roman"/>
          <w:sz w:val="24"/>
          <w:szCs w:val="24"/>
        </w:rPr>
        <w:t>Bračeviću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 travnja 2021. </w:t>
      </w:r>
      <w:r w:rsidRPr="00DB5D3C">
        <w:rPr>
          <w:rFonts w:ascii="Times New Roman" w:hAnsi="Times New Roman" w:cs="Times New Roman"/>
          <w:sz w:val="24"/>
          <w:szCs w:val="24"/>
        </w:rPr>
        <w:t>godine</w:t>
      </w:r>
    </w:p>
    <w:p w:rsidR="008D3C08" w:rsidRDefault="008D3C08" w:rsidP="00A62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5F6" w:rsidRDefault="00A625F6" w:rsidP="00A625F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A625F6" w:rsidRDefault="00A625F6" w:rsidP="00A625F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A625F6" w:rsidRPr="00A625F6" w:rsidRDefault="00A625F6" w:rsidP="00A625F6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Vuletin</w:t>
      </w:r>
      <w:proofErr w:type="spellEnd"/>
    </w:p>
    <w:sectPr w:rsidR="00A625F6" w:rsidRPr="00A6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34B"/>
    <w:multiLevelType w:val="hybridMultilevel"/>
    <w:tmpl w:val="782A432E"/>
    <w:lvl w:ilvl="0" w:tplc="0409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1062C97"/>
    <w:multiLevelType w:val="hybridMultilevel"/>
    <w:tmpl w:val="834EED70"/>
    <w:lvl w:ilvl="0" w:tplc="557011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9B"/>
    <w:rsid w:val="00036B75"/>
    <w:rsid w:val="000406F5"/>
    <w:rsid w:val="00044565"/>
    <w:rsid w:val="000766C6"/>
    <w:rsid w:val="000F20BF"/>
    <w:rsid w:val="00180BCA"/>
    <w:rsid w:val="001A0733"/>
    <w:rsid w:val="00236D91"/>
    <w:rsid w:val="00294BEA"/>
    <w:rsid w:val="00357841"/>
    <w:rsid w:val="00445685"/>
    <w:rsid w:val="004D3377"/>
    <w:rsid w:val="005929F8"/>
    <w:rsid w:val="006122AA"/>
    <w:rsid w:val="007A5B9B"/>
    <w:rsid w:val="007F1BD3"/>
    <w:rsid w:val="007F6A28"/>
    <w:rsid w:val="008D3C08"/>
    <w:rsid w:val="00A02197"/>
    <w:rsid w:val="00A625F6"/>
    <w:rsid w:val="00AB48A6"/>
    <w:rsid w:val="00B957A6"/>
    <w:rsid w:val="00C66F32"/>
    <w:rsid w:val="00C9138A"/>
    <w:rsid w:val="00CE1486"/>
    <w:rsid w:val="00D03F2B"/>
    <w:rsid w:val="00D14060"/>
    <w:rsid w:val="00D41087"/>
    <w:rsid w:val="00D824AA"/>
    <w:rsid w:val="00DB4EFE"/>
    <w:rsid w:val="00D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38D3"/>
  <w15:chartTrackingRefBased/>
  <w15:docId w15:val="{B2AE5292-0A70-4905-ACBC-6829D74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5B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Anamarija Blajić</cp:lastModifiedBy>
  <cp:revision>11</cp:revision>
  <cp:lastPrinted>2021-04-30T11:54:00Z</cp:lastPrinted>
  <dcterms:created xsi:type="dcterms:W3CDTF">2021-02-12T12:59:00Z</dcterms:created>
  <dcterms:modified xsi:type="dcterms:W3CDTF">2021-04-30T11:55:00Z</dcterms:modified>
</cp:coreProperties>
</file>